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C21B" w14:textId="78325E73" w:rsidR="00E974B0" w:rsidRPr="009F7EA0" w:rsidRDefault="00D14327" w:rsidP="009F7EA0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Code of Conduct Pol</w:t>
      </w:r>
      <w:r w:rsidR="00A3087A">
        <w:rPr>
          <w:b/>
          <w:bCs/>
          <w:sz w:val="36"/>
          <w:szCs w:val="36"/>
          <w:u w:val="single"/>
          <w:lang w:val="en-US"/>
        </w:rPr>
        <w:t>icy</w:t>
      </w:r>
    </w:p>
    <w:p w14:paraId="624BED49" w14:textId="4E5C91CB" w:rsidR="00A3087A" w:rsidRPr="009F7EA0" w:rsidRDefault="00A3087A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>CEDAR</w:t>
      </w:r>
      <w:r w:rsidR="00DE21F8" w:rsidRPr="009F7EA0">
        <w:rPr>
          <w:sz w:val="28"/>
          <w:szCs w:val="28"/>
          <w:lang w:val="en-US"/>
        </w:rPr>
        <w:t xml:space="preserve"> Prime </w:t>
      </w:r>
      <w:r w:rsidR="00974C5B" w:rsidRPr="009F7EA0">
        <w:rPr>
          <w:sz w:val="28"/>
          <w:szCs w:val="28"/>
          <w:lang w:val="en-US"/>
        </w:rPr>
        <w:t>recognizes it staff</w:t>
      </w:r>
      <w:r w:rsidRPr="009F7EA0">
        <w:rPr>
          <w:sz w:val="28"/>
          <w:szCs w:val="28"/>
          <w:lang w:val="en-US"/>
        </w:rPr>
        <w:t xml:space="preserve"> are in a unique position of influence and trust and must</w:t>
      </w:r>
      <w:r w:rsidR="00D7525C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 xml:space="preserve">adhere to </w:t>
      </w:r>
      <w:r w:rsidR="00974C5B" w:rsidRPr="009F7EA0">
        <w:rPr>
          <w:sz w:val="28"/>
          <w:szCs w:val="28"/>
          <w:lang w:val="en-US"/>
        </w:rPr>
        <w:t>behavior</w:t>
      </w:r>
      <w:r w:rsidRPr="009F7EA0">
        <w:rPr>
          <w:sz w:val="28"/>
          <w:szCs w:val="28"/>
          <w:lang w:val="en-US"/>
        </w:rPr>
        <w:t xml:space="preserve"> that models the highest possible standards for all the</w:t>
      </w:r>
      <w:r w:rsidR="00D7525C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>pupils/students within the school</w:t>
      </w:r>
      <w:r w:rsidR="00974C5B" w:rsidRPr="009F7EA0">
        <w:rPr>
          <w:sz w:val="28"/>
          <w:szCs w:val="28"/>
          <w:lang w:val="en-US"/>
        </w:rPr>
        <w:t xml:space="preserve"> and working in the community</w:t>
      </w:r>
      <w:r w:rsidR="00FF38A0" w:rsidRPr="009F7EA0">
        <w:rPr>
          <w:sz w:val="28"/>
          <w:szCs w:val="28"/>
          <w:lang w:val="en-US"/>
        </w:rPr>
        <w:t>.</w:t>
      </w:r>
    </w:p>
    <w:p w14:paraId="0A9023BE" w14:textId="7CE09261" w:rsidR="00A3087A" w:rsidRPr="009F7EA0" w:rsidRDefault="00A34F67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>Staff</w:t>
      </w:r>
      <w:r w:rsidR="00A3087A" w:rsidRPr="009F7EA0">
        <w:rPr>
          <w:sz w:val="28"/>
          <w:szCs w:val="28"/>
          <w:lang w:val="en-US"/>
        </w:rPr>
        <w:t xml:space="preserve"> ha</w:t>
      </w:r>
      <w:r w:rsidRPr="009F7EA0">
        <w:rPr>
          <w:sz w:val="28"/>
          <w:szCs w:val="28"/>
          <w:lang w:val="en-US"/>
        </w:rPr>
        <w:t>ve</w:t>
      </w:r>
      <w:r w:rsidR="00A3087A" w:rsidRPr="009F7EA0">
        <w:rPr>
          <w:sz w:val="28"/>
          <w:szCs w:val="28"/>
          <w:lang w:val="en-US"/>
        </w:rPr>
        <w:t xml:space="preserve"> an individual responsibility to maintain their reputation and the</w:t>
      </w:r>
      <w:r w:rsidR="004825A7">
        <w:rPr>
          <w:sz w:val="28"/>
          <w:szCs w:val="28"/>
          <w:lang w:val="en-US"/>
        </w:rPr>
        <w:t xml:space="preserve"> </w:t>
      </w:r>
      <w:r w:rsidR="00A3087A" w:rsidRPr="009F7EA0">
        <w:rPr>
          <w:sz w:val="28"/>
          <w:szCs w:val="28"/>
          <w:lang w:val="en-US"/>
        </w:rPr>
        <w:t xml:space="preserve">reputation of the </w:t>
      </w:r>
      <w:r w:rsidR="007C0F53" w:rsidRPr="009F7EA0">
        <w:rPr>
          <w:sz w:val="28"/>
          <w:szCs w:val="28"/>
          <w:lang w:val="en-US"/>
        </w:rPr>
        <w:t>project</w:t>
      </w:r>
      <w:r w:rsidR="00A3087A" w:rsidRPr="009F7EA0">
        <w:rPr>
          <w:sz w:val="28"/>
          <w:szCs w:val="28"/>
          <w:lang w:val="en-US"/>
        </w:rPr>
        <w:t>, whether inside or outside working hours.</w:t>
      </w:r>
    </w:p>
    <w:p w14:paraId="67FE52E7" w14:textId="0180D798" w:rsidR="00A3087A" w:rsidRPr="009F7EA0" w:rsidRDefault="00A3087A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>In performing their duties, employees are required to act with integrity,</w:t>
      </w:r>
      <w:r w:rsidR="00D7525C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 xml:space="preserve">honesty, </w:t>
      </w:r>
      <w:r w:rsidR="007C0F53" w:rsidRPr="009F7EA0">
        <w:rPr>
          <w:sz w:val="28"/>
          <w:szCs w:val="28"/>
          <w:lang w:val="en-US"/>
        </w:rPr>
        <w:t>impartiality,</w:t>
      </w:r>
      <w:r w:rsidRPr="009F7EA0">
        <w:rPr>
          <w:sz w:val="28"/>
          <w:szCs w:val="28"/>
          <w:lang w:val="en-US"/>
        </w:rPr>
        <w:t xml:space="preserve"> and objectivity</w:t>
      </w:r>
      <w:r w:rsidR="000D090B" w:rsidRPr="009F7EA0">
        <w:rPr>
          <w:sz w:val="28"/>
          <w:szCs w:val="28"/>
          <w:lang w:val="en-US"/>
        </w:rPr>
        <w:t xml:space="preserve"> and </w:t>
      </w:r>
      <w:r w:rsidR="00D07B31" w:rsidRPr="009F7EA0">
        <w:rPr>
          <w:sz w:val="28"/>
          <w:szCs w:val="28"/>
          <w:lang w:val="en-US"/>
        </w:rPr>
        <w:t xml:space="preserve">to </w:t>
      </w:r>
      <w:r w:rsidR="003353AF" w:rsidRPr="009F7EA0">
        <w:rPr>
          <w:sz w:val="28"/>
          <w:szCs w:val="28"/>
          <w:lang w:val="en-US"/>
        </w:rPr>
        <w:t>t</w:t>
      </w:r>
      <w:r w:rsidRPr="009F7EA0">
        <w:rPr>
          <w:sz w:val="28"/>
          <w:szCs w:val="28"/>
          <w:lang w:val="en-US"/>
        </w:rPr>
        <w:t xml:space="preserve">he </w:t>
      </w:r>
      <w:r w:rsidR="003353AF" w:rsidRPr="009F7EA0">
        <w:rPr>
          <w:sz w:val="28"/>
          <w:szCs w:val="28"/>
          <w:lang w:val="en-US"/>
        </w:rPr>
        <w:t>project</w:t>
      </w:r>
      <w:r w:rsidR="000A0E44" w:rsidRPr="009F7EA0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 xml:space="preserve">standards of </w:t>
      </w:r>
      <w:r w:rsidR="000A0E44" w:rsidRPr="009F7EA0">
        <w:rPr>
          <w:sz w:val="28"/>
          <w:szCs w:val="28"/>
          <w:lang w:val="en-US"/>
        </w:rPr>
        <w:t>behavior</w:t>
      </w:r>
      <w:r w:rsidRPr="009F7EA0">
        <w:rPr>
          <w:sz w:val="28"/>
          <w:szCs w:val="28"/>
          <w:lang w:val="en-US"/>
        </w:rPr>
        <w:t xml:space="preserve"> </w:t>
      </w:r>
      <w:r w:rsidR="000A0E44" w:rsidRPr="009F7EA0">
        <w:rPr>
          <w:sz w:val="28"/>
          <w:szCs w:val="28"/>
          <w:lang w:val="en-US"/>
        </w:rPr>
        <w:t>which</w:t>
      </w:r>
      <w:r w:rsidR="00C449BF" w:rsidRPr="009F7EA0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>are</w:t>
      </w:r>
      <w:r w:rsidR="00C449BF" w:rsidRPr="009F7EA0">
        <w:rPr>
          <w:sz w:val="28"/>
          <w:szCs w:val="28"/>
          <w:lang w:val="en-US"/>
        </w:rPr>
        <w:t xml:space="preserve"> set out in this </w:t>
      </w:r>
      <w:r w:rsidR="00663A62" w:rsidRPr="009F7EA0">
        <w:rPr>
          <w:sz w:val="28"/>
          <w:szCs w:val="28"/>
          <w:lang w:val="en-US"/>
        </w:rPr>
        <w:t>Code of Conduct Policy</w:t>
      </w:r>
      <w:r w:rsidR="00BC307E" w:rsidRPr="009F7EA0">
        <w:rPr>
          <w:sz w:val="28"/>
          <w:szCs w:val="28"/>
          <w:lang w:val="en-US"/>
        </w:rPr>
        <w:t>.</w:t>
      </w:r>
    </w:p>
    <w:p w14:paraId="20D703CB" w14:textId="5051EAA4" w:rsidR="00A3087A" w:rsidRPr="009F7EA0" w:rsidRDefault="00A3087A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>This Code of Conduct applies to:</w:t>
      </w:r>
    </w:p>
    <w:p w14:paraId="26DA326B" w14:textId="7788A259" w:rsidR="00A3087A" w:rsidRPr="009F7EA0" w:rsidRDefault="00A3087A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 xml:space="preserve">• </w:t>
      </w:r>
      <w:r w:rsidR="0072608A" w:rsidRPr="009F7EA0">
        <w:rPr>
          <w:sz w:val="28"/>
          <w:szCs w:val="28"/>
          <w:lang w:val="en-US"/>
        </w:rPr>
        <w:t>Project workers and volunteers</w:t>
      </w:r>
      <w:r w:rsidR="00EB667A" w:rsidRPr="009F7EA0">
        <w:rPr>
          <w:sz w:val="28"/>
          <w:szCs w:val="28"/>
          <w:lang w:val="en-US"/>
        </w:rPr>
        <w:t>.</w:t>
      </w:r>
    </w:p>
    <w:p w14:paraId="58852E03" w14:textId="1BB5A832" w:rsidR="00A3087A" w:rsidRDefault="00A3087A" w:rsidP="00A3087A">
      <w:pPr>
        <w:rPr>
          <w:sz w:val="28"/>
          <w:szCs w:val="28"/>
          <w:lang w:val="en-US"/>
        </w:rPr>
      </w:pPr>
      <w:r w:rsidRPr="009F7EA0">
        <w:rPr>
          <w:sz w:val="28"/>
          <w:szCs w:val="28"/>
          <w:lang w:val="en-US"/>
        </w:rPr>
        <w:t xml:space="preserve">Whilst it is hoped that this is never the case, all employees should be </w:t>
      </w:r>
      <w:r w:rsidR="009F7EA0" w:rsidRPr="009F7EA0">
        <w:rPr>
          <w:sz w:val="28"/>
          <w:szCs w:val="28"/>
          <w:lang w:val="en-US"/>
        </w:rPr>
        <w:t>aware</w:t>
      </w:r>
      <w:r w:rsidR="00C40955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>that a failure to comply with the Code of Conduct could result in disciplinary</w:t>
      </w:r>
      <w:r w:rsidR="00C40955">
        <w:rPr>
          <w:sz w:val="28"/>
          <w:szCs w:val="28"/>
          <w:lang w:val="en-US"/>
        </w:rPr>
        <w:t xml:space="preserve"> </w:t>
      </w:r>
      <w:r w:rsidRPr="009F7EA0">
        <w:rPr>
          <w:sz w:val="28"/>
          <w:szCs w:val="28"/>
          <w:lang w:val="en-US"/>
        </w:rPr>
        <w:t>action, including the possibility of dismissal.</w:t>
      </w:r>
    </w:p>
    <w:p w14:paraId="5A4B400A" w14:textId="21F3B09D" w:rsidR="00357B0F" w:rsidRPr="003A5D1B" w:rsidRDefault="002D535D" w:rsidP="00A3087A">
      <w:pPr>
        <w:rPr>
          <w:b/>
          <w:bCs/>
          <w:sz w:val="28"/>
          <w:szCs w:val="28"/>
          <w:u w:val="single"/>
          <w:lang w:val="en-US"/>
        </w:rPr>
      </w:pPr>
      <w:r w:rsidRPr="003A5D1B">
        <w:rPr>
          <w:b/>
          <w:bCs/>
          <w:sz w:val="28"/>
          <w:szCs w:val="28"/>
          <w:u w:val="single"/>
          <w:lang w:val="en-US"/>
        </w:rPr>
        <w:t>Behaviour at Work</w:t>
      </w:r>
    </w:p>
    <w:p w14:paraId="1C7F2753" w14:textId="7D740B08" w:rsidR="009F7EA0" w:rsidRPr="00F83DC5" w:rsidRDefault="009F7EA0" w:rsidP="009F7EA0">
      <w:pPr>
        <w:rPr>
          <w:sz w:val="28"/>
          <w:szCs w:val="28"/>
          <w:lang w:val="en-US"/>
        </w:rPr>
      </w:pPr>
      <w:r w:rsidRPr="00F83DC5">
        <w:rPr>
          <w:sz w:val="28"/>
          <w:szCs w:val="28"/>
          <w:lang w:val="en-US"/>
        </w:rPr>
        <w:t xml:space="preserve">All </w:t>
      </w:r>
      <w:r w:rsidR="00ED747C">
        <w:rPr>
          <w:sz w:val="28"/>
          <w:szCs w:val="28"/>
          <w:lang w:val="en-US"/>
        </w:rPr>
        <w:t xml:space="preserve">staff </w:t>
      </w:r>
      <w:r w:rsidRPr="00F83DC5">
        <w:rPr>
          <w:sz w:val="28"/>
          <w:szCs w:val="28"/>
          <w:lang w:val="en-US"/>
        </w:rPr>
        <w:t xml:space="preserve">are expected to treat other colleagues, </w:t>
      </w:r>
      <w:proofErr w:type="gramStart"/>
      <w:r w:rsidRPr="00F83DC5">
        <w:rPr>
          <w:sz w:val="28"/>
          <w:szCs w:val="28"/>
          <w:lang w:val="en-US"/>
        </w:rPr>
        <w:t>pupils</w:t>
      </w:r>
      <w:proofErr w:type="gramEnd"/>
      <w:r w:rsidRPr="00F83DC5">
        <w:rPr>
          <w:sz w:val="28"/>
          <w:szCs w:val="28"/>
          <w:lang w:val="en-US"/>
        </w:rPr>
        <w:t xml:space="preserve"> and </w:t>
      </w:r>
      <w:r w:rsidR="004E0028" w:rsidRPr="00F83DC5">
        <w:rPr>
          <w:sz w:val="28"/>
          <w:szCs w:val="28"/>
          <w:lang w:val="en-US"/>
        </w:rPr>
        <w:t>external</w:t>
      </w:r>
      <w:r w:rsidR="00421B1D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>contacts, such as parents</w:t>
      </w:r>
      <w:r w:rsidR="00421B1D">
        <w:rPr>
          <w:sz w:val="28"/>
          <w:szCs w:val="28"/>
          <w:lang w:val="en-US"/>
        </w:rPr>
        <w:t xml:space="preserve"> and professionals</w:t>
      </w:r>
      <w:r w:rsidRPr="00F83DC5">
        <w:rPr>
          <w:sz w:val="28"/>
          <w:szCs w:val="28"/>
          <w:lang w:val="en-US"/>
        </w:rPr>
        <w:t>, with dignity and respect.</w:t>
      </w:r>
    </w:p>
    <w:p w14:paraId="7CF62100" w14:textId="03E63590" w:rsidR="009F7EA0" w:rsidRPr="00F83DC5" w:rsidRDefault="009F7EA0" w:rsidP="009F7EA0">
      <w:pPr>
        <w:rPr>
          <w:sz w:val="28"/>
          <w:szCs w:val="28"/>
          <w:lang w:val="en-US"/>
        </w:rPr>
      </w:pPr>
      <w:r w:rsidRPr="00F83DC5">
        <w:rPr>
          <w:sz w:val="28"/>
          <w:szCs w:val="28"/>
          <w:lang w:val="en-US"/>
        </w:rPr>
        <w:t>Staff should be aware that their behaviour, either in or out of the workplace,</w:t>
      </w:r>
      <w:r w:rsidR="00107700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 xml:space="preserve">could compromise their position within the </w:t>
      </w:r>
      <w:proofErr w:type="gramStart"/>
      <w:r w:rsidRPr="00F83DC5">
        <w:rPr>
          <w:sz w:val="28"/>
          <w:szCs w:val="28"/>
          <w:lang w:val="en-US"/>
        </w:rPr>
        <w:t>work setting</w:t>
      </w:r>
      <w:proofErr w:type="gramEnd"/>
      <w:r w:rsidRPr="00F83DC5">
        <w:rPr>
          <w:sz w:val="28"/>
          <w:szCs w:val="28"/>
          <w:lang w:val="en-US"/>
        </w:rPr>
        <w:t xml:space="preserve"> in relation to the</w:t>
      </w:r>
      <w:r w:rsidR="00107700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>protection of children, loss of trust and confidence, or bringing the employer</w:t>
      </w:r>
      <w:r w:rsidR="00107700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>into disrepute.</w:t>
      </w:r>
    </w:p>
    <w:p w14:paraId="275392FA" w14:textId="41CCAFDF" w:rsidR="009F7EA0" w:rsidRPr="00F83DC5" w:rsidRDefault="004C342F" w:rsidP="009F7E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Staff</w:t>
      </w:r>
      <w:r w:rsidR="009F7EA0" w:rsidRPr="00F83DC5">
        <w:rPr>
          <w:sz w:val="28"/>
          <w:szCs w:val="28"/>
          <w:lang w:val="en-US"/>
        </w:rPr>
        <w:t xml:space="preserve"> should not seek to </w:t>
      </w:r>
      <w:r>
        <w:rPr>
          <w:sz w:val="28"/>
          <w:szCs w:val="28"/>
          <w:lang w:val="en-US"/>
        </w:rPr>
        <w:t>compromise</w:t>
      </w:r>
      <w:r w:rsidR="009054D6">
        <w:rPr>
          <w:sz w:val="28"/>
          <w:szCs w:val="28"/>
          <w:lang w:val="en-US"/>
        </w:rPr>
        <w:t xml:space="preserve"> </w:t>
      </w:r>
      <w:r w:rsidR="009F7EA0" w:rsidRPr="00F83DC5">
        <w:rPr>
          <w:sz w:val="28"/>
          <w:szCs w:val="28"/>
          <w:lang w:val="en-US"/>
        </w:rPr>
        <w:t>the</w:t>
      </w:r>
      <w:r w:rsidR="009054D6">
        <w:rPr>
          <w:sz w:val="28"/>
          <w:szCs w:val="28"/>
          <w:lang w:val="en-US"/>
        </w:rPr>
        <w:t xml:space="preserve"> project</w:t>
      </w:r>
      <w:r w:rsidR="009F7EA0" w:rsidRPr="00F83DC5">
        <w:rPr>
          <w:sz w:val="28"/>
          <w:szCs w:val="28"/>
          <w:lang w:val="en-US"/>
        </w:rPr>
        <w:t xml:space="preserve"> by withholding information,</w:t>
      </w:r>
      <w:r w:rsidR="00107700">
        <w:rPr>
          <w:sz w:val="28"/>
          <w:szCs w:val="28"/>
          <w:lang w:val="en-US"/>
        </w:rPr>
        <w:t xml:space="preserve"> </w:t>
      </w:r>
      <w:r w:rsidR="009F7EA0" w:rsidRPr="00F83DC5">
        <w:rPr>
          <w:sz w:val="28"/>
          <w:szCs w:val="28"/>
          <w:lang w:val="en-US"/>
        </w:rPr>
        <w:t xml:space="preserve">giving false information, or destroying, </w:t>
      </w:r>
      <w:r w:rsidR="00A57307" w:rsidRPr="00F83DC5">
        <w:rPr>
          <w:sz w:val="28"/>
          <w:szCs w:val="28"/>
          <w:lang w:val="en-US"/>
        </w:rPr>
        <w:t>damaging,</w:t>
      </w:r>
      <w:r w:rsidR="009F7EA0" w:rsidRPr="00F83DC5">
        <w:rPr>
          <w:sz w:val="28"/>
          <w:szCs w:val="28"/>
          <w:lang w:val="en-US"/>
        </w:rPr>
        <w:t xml:space="preserve"> or altering any records or</w:t>
      </w:r>
      <w:r w:rsidR="00107700">
        <w:rPr>
          <w:sz w:val="28"/>
          <w:szCs w:val="28"/>
          <w:lang w:val="en-US"/>
        </w:rPr>
        <w:t xml:space="preserve"> </w:t>
      </w:r>
      <w:r w:rsidR="009F7EA0" w:rsidRPr="00F83DC5">
        <w:rPr>
          <w:sz w:val="28"/>
          <w:szCs w:val="28"/>
          <w:lang w:val="en-US"/>
        </w:rPr>
        <w:t xml:space="preserve">documents without proper </w:t>
      </w:r>
      <w:r w:rsidR="000D20D2" w:rsidRPr="00F83DC5">
        <w:rPr>
          <w:sz w:val="28"/>
          <w:szCs w:val="28"/>
          <w:lang w:val="en-US"/>
        </w:rPr>
        <w:t>authorisation.</w:t>
      </w:r>
    </w:p>
    <w:p w14:paraId="49E3AE23" w14:textId="2960EF95" w:rsidR="009F7EA0" w:rsidRPr="00F83DC5" w:rsidRDefault="000D20D2" w:rsidP="009F7E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</w:t>
      </w:r>
      <w:r w:rsidR="009F7EA0" w:rsidRPr="00F83DC5">
        <w:rPr>
          <w:sz w:val="28"/>
          <w:szCs w:val="28"/>
          <w:lang w:val="en-US"/>
        </w:rPr>
        <w:t xml:space="preserve"> should not misrepresent the </w:t>
      </w:r>
      <w:r w:rsidR="00645A79">
        <w:rPr>
          <w:sz w:val="28"/>
          <w:szCs w:val="28"/>
          <w:lang w:val="en-US"/>
        </w:rPr>
        <w:t>Project</w:t>
      </w:r>
      <w:r w:rsidR="009F7EA0" w:rsidRPr="00F83DC5">
        <w:rPr>
          <w:sz w:val="28"/>
          <w:szCs w:val="28"/>
          <w:lang w:val="en-US"/>
        </w:rPr>
        <w:t xml:space="preserve"> in their dealings with others or</w:t>
      </w:r>
      <w:r w:rsidR="00107700">
        <w:rPr>
          <w:sz w:val="28"/>
          <w:szCs w:val="28"/>
          <w:lang w:val="en-US"/>
        </w:rPr>
        <w:t xml:space="preserve"> </w:t>
      </w:r>
      <w:r w:rsidR="009F7EA0" w:rsidRPr="00F83DC5">
        <w:rPr>
          <w:sz w:val="28"/>
          <w:szCs w:val="28"/>
          <w:lang w:val="en-US"/>
        </w:rPr>
        <w:t xml:space="preserve">make any statement on behalf of the </w:t>
      </w:r>
      <w:r w:rsidR="00645A79">
        <w:rPr>
          <w:sz w:val="28"/>
          <w:szCs w:val="28"/>
          <w:lang w:val="en-US"/>
        </w:rPr>
        <w:t>Project</w:t>
      </w:r>
      <w:r w:rsidR="009F7EA0" w:rsidRPr="00F83DC5">
        <w:rPr>
          <w:sz w:val="28"/>
          <w:szCs w:val="28"/>
          <w:lang w:val="en-US"/>
        </w:rPr>
        <w:t xml:space="preserve"> which they are not authorised to</w:t>
      </w:r>
      <w:r w:rsidR="00922AC6">
        <w:rPr>
          <w:sz w:val="28"/>
          <w:szCs w:val="28"/>
          <w:lang w:val="en-US"/>
        </w:rPr>
        <w:t xml:space="preserve"> </w:t>
      </w:r>
      <w:r w:rsidR="009F7EA0" w:rsidRPr="00F83DC5">
        <w:rPr>
          <w:sz w:val="28"/>
          <w:szCs w:val="28"/>
          <w:lang w:val="en-US"/>
        </w:rPr>
        <w:t>do (for example,</w:t>
      </w:r>
      <w:r w:rsidR="000B4D0A">
        <w:rPr>
          <w:sz w:val="28"/>
          <w:szCs w:val="28"/>
          <w:lang w:val="en-US"/>
        </w:rPr>
        <w:t xml:space="preserve"> making statements to the press or</w:t>
      </w:r>
      <w:r w:rsidR="00304032">
        <w:rPr>
          <w:sz w:val="28"/>
          <w:szCs w:val="28"/>
          <w:lang w:val="en-US"/>
        </w:rPr>
        <w:t xml:space="preserve"> other media)</w:t>
      </w:r>
      <w:r w:rsidR="00661012">
        <w:rPr>
          <w:sz w:val="28"/>
          <w:szCs w:val="28"/>
          <w:lang w:val="en-US"/>
        </w:rPr>
        <w:t>.</w:t>
      </w:r>
    </w:p>
    <w:p w14:paraId="3D53F595" w14:textId="08AF00C5" w:rsidR="00EC33F6" w:rsidRDefault="009F7EA0" w:rsidP="00A5210C">
      <w:pPr>
        <w:rPr>
          <w:sz w:val="28"/>
          <w:szCs w:val="28"/>
          <w:lang w:val="en-US"/>
        </w:rPr>
      </w:pPr>
      <w:r w:rsidRPr="00F83DC5">
        <w:rPr>
          <w:sz w:val="28"/>
          <w:szCs w:val="28"/>
          <w:lang w:val="en-US"/>
        </w:rPr>
        <w:t xml:space="preserve">Staff are required to comply with the </w:t>
      </w:r>
      <w:proofErr w:type="gramStart"/>
      <w:r w:rsidR="00304032">
        <w:rPr>
          <w:sz w:val="28"/>
          <w:szCs w:val="28"/>
          <w:lang w:val="en-US"/>
        </w:rPr>
        <w:t>projects</w:t>
      </w:r>
      <w:proofErr w:type="gramEnd"/>
      <w:r w:rsidR="006C3A89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>equality policies in respect of</w:t>
      </w:r>
      <w:r w:rsidR="00661012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 xml:space="preserve">colleagues, </w:t>
      </w:r>
      <w:r w:rsidR="002C4004" w:rsidRPr="00F83DC5">
        <w:rPr>
          <w:sz w:val="28"/>
          <w:szCs w:val="28"/>
          <w:lang w:val="en-US"/>
        </w:rPr>
        <w:t>students,</w:t>
      </w:r>
      <w:r w:rsidRPr="00F83DC5">
        <w:rPr>
          <w:sz w:val="28"/>
          <w:szCs w:val="28"/>
          <w:lang w:val="en-US"/>
        </w:rPr>
        <w:t xml:space="preserve"> and other contacts such as parents. Unacceptable</w:t>
      </w:r>
      <w:r w:rsidR="00661012">
        <w:rPr>
          <w:sz w:val="28"/>
          <w:szCs w:val="28"/>
          <w:lang w:val="en-US"/>
        </w:rPr>
        <w:t xml:space="preserve"> </w:t>
      </w:r>
      <w:r w:rsidR="006C3A89" w:rsidRPr="00F83DC5">
        <w:rPr>
          <w:sz w:val="28"/>
          <w:szCs w:val="28"/>
          <w:lang w:val="en-US"/>
        </w:rPr>
        <w:t>behavio</w:t>
      </w:r>
      <w:r w:rsidR="006C3A89">
        <w:rPr>
          <w:sz w:val="28"/>
          <w:szCs w:val="28"/>
          <w:lang w:val="en-US"/>
        </w:rPr>
        <w:t>u</w:t>
      </w:r>
      <w:r w:rsidR="006C3A89" w:rsidRPr="00F83DC5">
        <w:rPr>
          <w:sz w:val="28"/>
          <w:szCs w:val="28"/>
          <w:lang w:val="en-US"/>
        </w:rPr>
        <w:t>r</w:t>
      </w:r>
      <w:r w:rsidRPr="00F83DC5">
        <w:rPr>
          <w:sz w:val="28"/>
          <w:szCs w:val="28"/>
          <w:lang w:val="en-US"/>
        </w:rPr>
        <w:t xml:space="preserve"> such as discrimination, bullying, </w:t>
      </w:r>
      <w:r w:rsidR="006355C7" w:rsidRPr="00F83DC5">
        <w:rPr>
          <w:sz w:val="28"/>
          <w:szCs w:val="28"/>
          <w:lang w:val="en-US"/>
        </w:rPr>
        <w:t>harassment,</w:t>
      </w:r>
      <w:r w:rsidRPr="00F83DC5">
        <w:rPr>
          <w:sz w:val="28"/>
          <w:szCs w:val="28"/>
          <w:lang w:val="en-US"/>
        </w:rPr>
        <w:t xml:space="preserve"> or intimidation will not</w:t>
      </w:r>
      <w:r w:rsidR="006355C7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 xml:space="preserve">be tolerated. This includes physical and verbal abuse and use of </w:t>
      </w:r>
      <w:r w:rsidR="002C4004" w:rsidRPr="00F83DC5">
        <w:rPr>
          <w:sz w:val="28"/>
          <w:szCs w:val="28"/>
          <w:lang w:val="en-US"/>
        </w:rPr>
        <w:t>inappropriate</w:t>
      </w:r>
      <w:r w:rsidR="006355C7">
        <w:rPr>
          <w:sz w:val="28"/>
          <w:szCs w:val="28"/>
          <w:lang w:val="en-US"/>
        </w:rPr>
        <w:t xml:space="preserve"> </w:t>
      </w:r>
      <w:r w:rsidRPr="00F83DC5">
        <w:rPr>
          <w:sz w:val="28"/>
          <w:szCs w:val="28"/>
          <w:lang w:val="en-US"/>
        </w:rPr>
        <w:t xml:space="preserve">language or unprofessional behaviour with colleagues, </w:t>
      </w:r>
      <w:r w:rsidR="002C4004" w:rsidRPr="00F83DC5">
        <w:rPr>
          <w:sz w:val="28"/>
          <w:szCs w:val="28"/>
          <w:lang w:val="en-US"/>
        </w:rPr>
        <w:t>students,</w:t>
      </w:r>
      <w:r w:rsidRPr="00F83DC5">
        <w:rPr>
          <w:sz w:val="28"/>
          <w:szCs w:val="28"/>
          <w:lang w:val="en-US"/>
        </w:rPr>
        <w:t xml:space="preserve"> and parents</w:t>
      </w:r>
      <w:r w:rsidR="005C1339">
        <w:rPr>
          <w:sz w:val="28"/>
          <w:szCs w:val="28"/>
          <w:lang w:val="en-US"/>
        </w:rPr>
        <w:t xml:space="preserve"> and other </w:t>
      </w:r>
      <w:r w:rsidR="00BF7267">
        <w:rPr>
          <w:sz w:val="28"/>
          <w:szCs w:val="28"/>
          <w:lang w:val="en-US"/>
        </w:rPr>
        <w:t>professional</w:t>
      </w:r>
      <w:r w:rsidR="00317245">
        <w:rPr>
          <w:sz w:val="28"/>
          <w:szCs w:val="28"/>
          <w:lang w:val="en-US"/>
        </w:rPr>
        <w:t>s.</w:t>
      </w:r>
    </w:p>
    <w:p w14:paraId="22927603" w14:textId="77777777" w:rsidR="00E7163D" w:rsidRPr="003A5D1B" w:rsidRDefault="00A5210C" w:rsidP="00A5210C">
      <w:pPr>
        <w:rPr>
          <w:b/>
          <w:bCs/>
          <w:sz w:val="28"/>
          <w:szCs w:val="28"/>
          <w:u w:val="single"/>
          <w:lang w:val="en-US"/>
        </w:rPr>
      </w:pPr>
      <w:r w:rsidRPr="003A5D1B">
        <w:rPr>
          <w:b/>
          <w:bCs/>
          <w:sz w:val="28"/>
          <w:szCs w:val="28"/>
          <w:u w:val="single"/>
          <w:lang w:val="en-US"/>
        </w:rPr>
        <w:t>Harassment at Work</w:t>
      </w:r>
    </w:p>
    <w:p w14:paraId="71F947D2" w14:textId="3A6F893D" w:rsidR="009F7EA0" w:rsidRDefault="00A5210C" w:rsidP="00A5210C">
      <w:pPr>
        <w:rPr>
          <w:sz w:val="28"/>
          <w:szCs w:val="28"/>
          <w:lang w:val="en-US"/>
        </w:rPr>
      </w:pPr>
      <w:r w:rsidRPr="00A5210C">
        <w:rPr>
          <w:sz w:val="28"/>
          <w:szCs w:val="28"/>
          <w:lang w:val="en-US"/>
        </w:rPr>
        <w:t>All employees should work in an environment where everyone is treated with</w:t>
      </w:r>
      <w:r w:rsidR="00E478D0">
        <w:rPr>
          <w:sz w:val="28"/>
          <w:szCs w:val="28"/>
          <w:lang w:val="en-US"/>
        </w:rPr>
        <w:t xml:space="preserve"> </w:t>
      </w:r>
      <w:r w:rsidRPr="00A5210C">
        <w:rPr>
          <w:sz w:val="28"/>
          <w:szCs w:val="28"/>
          <w:lang w:val="en-US"/>
        </w:rPr>
        <w:t xml:space="preserve">dignity and respect. The </w:t>
      </w:r>
      <w:r w:rsidR="00E7163D">
        <w:rPr>
          <w:sz w:val="28"/>
          <w:szCs w:val="28"/>
          <w:lang w:val="en-US"/>
        </w:rPr>
        <w:t>Project</w:t>
      </w:r>
      <w:r w:rsidRPr="00A5210C">
        <w:rPr>
          <w:sz w:val="28"/>
          <w:szCs w:val="28"/>
          <w:lang w:val="en-US"/>
        </w:rPr>
        <w:t xml:space="preserve"> will not tolerate any </w:t>
      </w:r>
      <w:r w:rsidR="00E7163D">
        <w:rPr>
          <w:sz w:val="28"/>
          <w:szCs w:val="28"/>
          <w:lang w:val="en-US"/>
        </w:rPr>
        <w:t>staff</w:t>
      </w:r>
      <w:r w:rsidRPr="00A5210C">
        <w:rPr>
          <w:sz w:val="28"/>
          <w:szCs w:val="28"/>
          <w:lang w:val="en-US"/>
        </w:rPr>
        <w:t xml:space="preserve"> </w:t>
      </w:r>
      <w:proofErr w:type="gramStart"/>
      <w:r w:rsidR="00E7163D" w:rsidRPr="00A5210C">
        <w:rPr>
          <w:sz w:val="28"/>
          <w:szCs w:val="28"/>
          <w:lang w:val="en-US"/>
        </w:rPr>
        <w:t>being</w:t>
      </w:r>
      <w:r w:rsidR="005A13E2">
        <w:rPr>
          <w:sz w:val="28"/>
          <w:szCs w:val="28"/>
          <w:lang w:val="en-US"/>
        </w:rPr>
        <w:t>,</w:t>
      </w:r>
      <w:proofErr w:type="gramEnd"/>
      <w:r w:rsidR="00E478D0">
        <w:rPr>
          <w:sz w:val="28"/>
          <w:szCs w:val="28"/>
          <w:lang w:val="en-US"/>
        </w:rPr>
        <w:t xml:space="preserve"> </w:t>
      </w:r>
      <w:r w:rsidRPr="00A5210C">
        <w:rPr>
          <w:sz w:val="28"/>
          <w:szCs w:val="28"/>
          <w:lang w:val="en-US"/>
        </w:rPr>
        <w:t xml:space="preserve">subjected to bullying or harassment and any complaints of perceived </w:t>
      </w:r>
      <w:r w:rsidR="00E7163D" w:rsidRPr="00A5210C">
        <w:rPr>
          <w:sz w:val="28"/>
          <w:szCs w:val="28"/>
          <w:lang w:val="en-US"/>
        </w:rPr>
        <w:t>bullying</w:t>
      </w:r>
      <w:r w:rsidR="00E478D0">
        <w:rPr>
          <w:sz w:val="28"/>
          <w:szCs w:val="28"/>
          <w:lang w:val="en-US"/>
        </w:rPr>
        <w:t xml:space="preserve"> </w:t>
      </w:r>
      <w:r w:rsidRPr="00A5210C">
        <w:rPr>
          <w:sz w:val="28"/>
          <w:szCs w:val="28"/>
          <w:lang w:val="en-US"/>
        </w:rPr>
        <w:t>and harassment will be considered seriously and investigated accordingly.</w:t>
      </w:r>
    </w:p>
    <w:p w14:paraId="63B7B806" w14:textId="77777777" w:rsidR="00066D47" w:rsidRDefault="003A5D1B" w:rsidP="00066D47">
      <w:r w:rsidRPr="003A5D1B">
        <w:rPr>
          <w:b/>
          <w:bCs/>
          <w:sz w:val="28"/>
          <w:szCs w:val="28"/>
          <w:u w:val="single"/>
          <w:lang w:val="en-US"/>
        </w:rPr>
        <w:t>Conduct outside of work.</w:t>
      </w:r>
      <w:r w:rsidR="00066D47" w:rsidRPr="00066D47">
        <w:t xml:space="preserve"> </w:t>
      </w:r>
    </w:p>
    <w:p w14:paraId="53CD4889" w14:textId="3213DDA0" w:rsidR="00066D47" w:rsidRPr="00066D47" w:rsidRDefault="00066D47" w:rsidP="00066D47">
      <w:pPr>
        <w:rPr>
          <w:sz w:val="28"/>
          <w:szCs w:val="28"/>
          <w:lang w:val="en-US"/>
        </w:rPr>
      </w:pPr>
      <w:r w:rsidRPr="00066D47">
        <w:rPr>
          <w:sz w:val="28"/>
          <w:szCs w:val="28"/>
          <w:lang w:val="en-US"/>
        </w:rPr>
        <w:t>Staff must not engage in conduct outside work which could seriously damage</w:t>
      </w:r>
      <w:r w:rsidR="00E478D0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the reputation and standing of the </w:t>
      </w:r>
      <w:r w:rsidR="00894425">
        <w:rPr>
          <w:sz w:val="28"/>
          <w:szCs w:val="28"/>
          <w:lang w:val="en-US"/>
        </w:rPr>
        <w:t>Pro</w:t>
      </w:r>
      <w:r w:rsidR="00C91311">
        <w:rPr>
          <w:sz w:val="28"/>
          <w:szCs w:val="28"/>
          <w:lang w:val="en-US"/>
        </w:rPr>
        <w:t>ject</w:t>
      </w:r>
      <w:r w:rsidRPr="00066D47">
        <w:rPr>
          <w:sz w:val="28"/>
          <w:szCs w:val="28"/>
          <w:lang w:val="en-US"/>
        </w:rPr>
        <w:t xml:space="preserve"> or the employee’s own reputation or</w:t>
      </w:r>
      <w:r w:rsidR="007F7C16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the reputation of other members of the </w:t>
      </w:r>
      <w:r w:rsidR="00895B81">
        <w:rPr>
          <w:sz w:val="28"/>
          <w:szCs w:val="28"/>
          <w:lang w:val="en-US"/>
        </w:rPr>
        <w:t>project</w:t>
      </w:r>
      <w:r w:rsidR="007F7C16">
        <w:rPr>
          <w:sz w:val="28"/>
          <w:szCs w:val="28"/>
          <w:lang w:val="en-US"/>
        </w:rPr>
        <w:t xml:space="preserve">. </w:t>
      </w:r>
      <w:r w:rsidR="006B501C" w:rsidRPr="00066D47">
        <w:rPr>
          <w:sz w:val="28"/>
          <w:szCs w:val="28"/>
          <w:lang w:val="en-US"/>
        </w:rPr>
        <w:t>During</w:t>
      </w:r>
      <w:r w:rsidRPr="00066D47">
        <w:rPr>
          <w:sz w:val="28"/>
          <w:szCs w:val="28"/>
          <w:lang w:val="en-US"/>
        </w:rPr>
        <w:t xml:space="preserve"> employment, criminal offences or types of</w:t>
      </w:r>
      <w:r w:rsidR="007F7C16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behaviour that </w:t>
      </w:r>
      <w:r w:rsidR="006B501C" w:rsidRPr="00066D47">
        <w:rPr>
          <w:sz w:val="28"/>
          <w:szCs w:val="28"/>
          <w:lang w:val="en-US"/>
        </w:rPr>
        <w:t>involves</w:t>
      </w:r>
      <w:r w:rsidRPr="00066D47">
        <w:rPr>
          <w:sz w:val="28"/>
          <w:szCs w:val="28"/>
          <w:lang w:val="en-US"/>
        </w:rPr>
        <w:t xml:space="preserve"> violence or </w:t>
      </w:r>
      <w:r w:rsidR="00291D93" w:rsidRPr="00066D47">
        <w:rPr>
          <w:sz w:val="28"/>
          <w:szCs w:val="28"/>
          <w:lang w:val="en-US"/>
        </w:rPr>
        <w:t>possession,</w:t>
      </w:r>
      <w:r w:rsidRPr="00066D47">
        <w:rPr>
          <w:sz w:val="28"/>
          <w:szCs w:val="28"/>
          <w:lang w:val="en-US"/>
        </w:rPr>
        <w:t xml:space="preserve"> or use of illegal drugs or sexual</w:t>
      </w:r>
      <w:r w:rsidR="007F7C16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misconduct </w:t>
      </w:r>
      <w:r w:rsidR="00D45D95" w:rsidRPr="00066D47">
        <w:rPr>
          <w:sz w:val="28"/>
          <w:szCs w:val="28"/>
          <w:lang w:val="en-US"/>
        </w:rPr>
        <w:t>is</w:t>
      </w:r>
      <w:r w:rsidRPr="00066D47">
        <w:rPr>
          <w:sz w:val="28"/>
          <w:szCs w:val="28"/>
          <w:lang w:val="en-US"/>
        </w:rPr>
        <w:t xml:space="preserve"> likely to be regarded as unacceptable and could lead to</w:t>
      </w:r>
      <w:r w:rsidR="007F7C16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>dismissal.</w:t>
      </w:r>
    </w:p>
    <w:p w14:paraId="1C4AD1B6" w14:textId="1F6A8E27" w:rsidR="006F000A" w:rsidRDefault="00066D47" w:rsidP="00066D47">
      <w:pPr>
        <w:rPr>
          <w:sz w:val="28"/>
          <w:szCs w:val="28"/>
          <w:lang w:val="en-US"/>
        </w:rPr>
      </w:pPr>
      <w:r w:rsidRPr="00066D47">
        <w:rPr>
          <w:sz w:val="28"/>
          <w:szCs w:val="28"/>
          <w:lang w:val="en-US"/>
        </w:rPr>
        <w:t xml:space="preserve">If an employee is arrested, convicted, cautioned, </w:t>
      </w:r>
      <w:r w:rsidR="00D45D95" w:rsidRPr="00066D47">
        <w:rPr>
          <w:sz w:val="28"/>
          <w:szCs w:val="28"/>
          <w:lang w:val="en-US"/>
        </w:rPr>
        <w:t>charged,</w:t>
      </w:r>
      <w:r w:rsidRPr="00066D47">
        <w:rPr>
          <w:sz w:val="28"/>
          <w:szCs w:val="28"/>
          <w:lang w:val="en-US"/>
        </w:rPr>
        <w:t xml:space="preserve"> or bailed by the</w:t>
      </w:r>
      <w:r w:rsidR="007F7C16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>Police then they should disclose this to the</w:t>
      </w:r>
      <w:r w:rsidR="00DA0791">
        <w:rPr>
          <w:sz w:val="28"/>
          <w:szCs w:val="28"/>
          <w:lang w:val="en-US"/>
        </w:rPr>
        <w:t xml:space="preserve"> </w:t>
      </w:r>
      <w:r w:rsidR="00693C2F">
        <w:rPr>
          <w:sz w:val="28"/>
          <w:szCs w:val="28"/>
          <w:lang w:val="en-US"/>
        </w:rPr>
        <w:t>Project manager</w:t>
      </w:r>
      <w:r w:rsidRPr="00066D47">
        <w:rPr>
          <w:sz w:val="28"/>
          <w:szCs w:val="28"/>
          <w:lang w:val="en-US"/>
        </w:rPr>
        <w:t xml:space="preserve"> immediately at the</w:t>
      </w:r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>earliest opportunity. Failure to disclose this information is unacceptable and</w:t>
      </w:r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>could lead to dismissal.</w:t>
      </w:r>
    </w:p>
    <w:p w14:paraId="726366CD" w14:textId="207B2F64" w:rsidR="000F7F8B" w:rsidRDefault="00066D47" w:rsidP="000F7F8B">
      <w:pPr>
        <w:rPr>
          <w:sz w:val="28"/>
          <w:szCs w:val="28"/>
          <w:lang w:val="en-US"/>
        </w:rPr>
      </w:pPr>
      <w:r w:rsidRPr="00066D47">
        <w:rPr>
          <w:sz w:val="28"/>
          <w:szCs w:val="28"/>
          <w:lang w:val="en-US"/>
        </w:rPr>
        <w:t xml:space="preserve">Staff must exercise caution when using information technology and be </w:t>
      </w:r>
      <w:r w:rsidR="00D45D95" w:rsidRPr="00066D47">
        <w:rPr>
          <w:sz w:val="28"/>
          <w:szCs w:val="28"/>
          <w:lang w:val="en-US"/>
        </w:rPr>
        <w:t>aware</w:t>
      </w:r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of the risks to themselves and others. Staff must not use social media </w:t>
      </w:r>
      <w:proofErr w:type="gramStart"/>
      <w:r w:rsidRPr="00066D47">
        <w:rPr>
          <w:sz w:val="28"/>
          <w:szCs w:val="28"/>
          <w:lang w:val="en-US"/>
        </w:rPr>
        <w:t>e.g.</w:t>
      </w:r>
      <w:proofErr w:type="gramEnd"/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Facebook, </w:t>
      </w:r>
      <w:r w:rsidR="00783D76">
        <w:rPr>
          <w:sz w:val="28"/>
          <w:szCs w:val="28"/>
          <w:lang w:val="en-US"/>
        </w:rPr>
        <w:t>Messenger, Tic</w:t>
      </w:r>
      <w:r w:rsidR="006F000A">
        <w:rPr>
          <w:sz w:val="28"/>
          <w:szCs w:val="28"/>
          <w:lang w:val="en-US"/>
        </w:rPr>
        <w:t xml:space="preserve"> Toc</w:t>
      </w:r>
      <w:r w:rsidRPr="00066D47">
        <w:rPr>
          <w:sz w:val="28"/>
          <w:szCs w:val="28"/>
          <w:lang w:val="en-US"/>
        </w:rPr>
        <w:t xml:space="preserve"> etc. with pupils or former pupils (outside of established</w:t>
      </w:r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 xml:space="preserve">family or close family friend relationships). Where unsure, staff should </w:t>
      </w:r>
      <w:r w:rsidR="006235E0" w:rsidRPr="00066D47">
        <w:rPr>
          <w:sz w:val="28"/>
          <w:szCs w:val="28"/>
          <w:lang w:val="en-US"/>
        </w:rPr>
        <w:t>seek</w:t>
      </w:r>
      <w:r w:rsidR="00291D93">
        <w:rPr>
          <w:sz w:val="28"/>
          <w:szCs w:val="28"/>
          <w:lang w:val="en-US"/>
        </w:rPr>
        <w:t xml:space="preserve"> </w:t>
      </w:r>
      <w:r w:rsidRPr="00066D47">
        <w:rPr>
          <w:sz w:val="28"/>
          <w:szCs w:val="28"/>
          <w:lang w:val="en-US"/>
        </w:rPr>
        <w:t>further guidance from their line manager or safeguarding lead.</w:t>
      </w:r>
    </w:p>
    <w:p w14:paraId="2F320E16" w14:textId="37430386" w:rsidR="00CE65B6" w:rsidRDefault="000F7F8B" w:rsidP="000F7F8B">
      <w:pPr>
        <w:rPr>
          <w:sz w:val="28"/>
          <w:szCs w:val="28"/>
          <w:lang w:val="en-US"/>
        </w:rPr>
      </w:pPr>
      <w:r w:rsidRPr="000F7F8B">
        <w:rPr>
          <w:sz w:val="28"/>
          <w:szCs w:val="28"/>
          <w:lang w:val="en-US"/>
        </w:rPr>
        <w:t>Staff must not engage in inappropriate use of social network sites which may</w:t>
      </w:r>
      <w:r w:rsidR="00291D93">
        <w:rPr>
          <w:sz w:val="28"/>
          <w:szCs w:val="28"/>
          <w:lang w:val="en-US"/>
        </w:rPr>
        <w:t xml:space="preserve"> </w:t>
      </w:r>
      <w:r w:rsidRPr="000F7F8B">
        <w:rPr>
          <w:sz w:val="28"/>
          <w:szCs w:val="28"/>
          <w:lang w:val="en-US"/>
        </w:rPr>
        <w:t>bring themselves, the school, school community or employer into disrepute</w:t>
      </w:r>
      <w:r w:rsidR="00CE65B6">
        <w:rPr>
          <w:sz w:val="28"/>
          <w:szCs w:val="28"/>
          <w:lang w:val="en-US"/>
        </w:rPr>
        <w:t>.</w:t>
      </w:r>
    </w:p>
    <w:p w14:paraId="0E74AF89" w14:textId="20EB090B" w:rsidR="001A3D9F" w:rsidRDefault="000F7F8B" w:rsidP="001A3D9F">
      <w:r w:rsidRPr="000F7F8B">
        <w:rPr>
          <w:sz w:val="28"/>
          <w:szCs w:val="28"/>
          <w:lang w:val="en-US"/>
        </w:rPr>
        <w:t>Staff must not discuss or share data relating to children/parents/carers in staff</w:t>
      </w:r>
      <w:r w:rsidR="00D11631">
        <w:rPr>
          <w:sz w:val="28"/>
          <w:szCs w:val="28"/>
          <w:lang w:val="en-US"/>
        </w:rPr>
        <w:t xml:space="preserve"> in social media groups</w:t>
      </w:r>
      <w:r w:rsidR="00734FFE">
        <w:rPr>
          <w:sz w:val="28"/>
          <w:szCs w:val="28"/>
          <w:lang w:val="en-US"/>
        </w:rPr>
        <w:t>.</w:t>
      </w:r>
      <w:r w:rsidR="001A3D9F" w:rsidRPr="001A3D9F">
        <w:t xml:space="preserve"> </w:t>
      </w:r>
    </w:p>
    <w:p w14:paraId="23AC0C30" w14:textId="55CC01FA" w:rsidR="001A3D9F" w:rsidRPr="001A3D9F" w:rsidRDefault="001A3D9F" w:rsidP="001A3D9F">
      <w:pPr>
        <w:rPr>
          <w:b/>
          <w:bCs/>
          <w:sz w:val="28"/>
          <w:szCs w:val="28"/>
          <w:u w:val="single"/>
          <w:lang w:val="en-US"/>
        </w:rPr>
      </w:pPr>
      <w:r w:rsidRPr="001A3D9F">
        <w:rPr>
          <w:b/>
          <w:bCs/>
          <w:sz w:val="28"/>
          <w:szCs w:val="28"/>
          <w:u w:val="single"/>
          <w:lang w:val="en-US"/>
        </w:rPr>
        <w:t>Alcohol, Drugs and Medication at Work</w:t>
      </w:r>
    </w:p>
    <w:p w14:paraId="1A5C65EE" w14:textId="73C6AAE8" w:rsidR="001A3D9F" w:rsidRPr="001A3D9F" w:rsidRDefault="001A3D9F" w:rsidP="001A3D9F">
      <w:pPr>
        <w:rPr>
          <w:sz w:val="28"/>
          <w:szCs w:val="28"/>
          <w:lang w:val="en-US"/>
        </w:rPr>
      </w:pPr>
      <w:r w:rsidRPr="001A3D9F">
        <w:rPr>
          <w:sz w:val="28"/>
          <w:szCs w:val="28"/>
          <w:lang w:val="en-US"/>
        </w:rPr>
        <w:t>Being under the influence of alcohol or illegal drugs at work is not permitted.</w:t>
      </w:r>
    </w:p>
    <w:p w14:paraId="10630C2C" w14:textId="26D78601" w:rsidR="001A3D9F" w:rsidRPr="001A3D9F" w:rsidRDefault="001A3D9F" w:rsidP="001A3D9F">
      <w:pPr>
        <w:rPr>
          <w:sz w:val="28"/>
          <w:szCs w:val="28"/>
          <w:lang w:val="en-US"/>
        </w:rPr>
      </w:pPr>
      <w:r w:rsidRPr="001A3D9F">
        <w:rPr>
          <w:sz w:val="28"/>
          <w:szCs w:val="28"/>
          <w:lang w:val="en-US"/>
        </w:rPr>
        <w:t>Alcohol may not be consumed during working hours, including lunchtime and</w:t>
      </w:r>
      <w:r w:rsidR="00291D93">
        <w:rPr>
          <w:sz w:val="28"/>
          <w:szCs w:val="28"/>
          <w:lang w:val="en-US"/>
        </w:rPr>
        <w:t xml:space="preserve"> </w:t>
      </w:r>
      <w:r w:rsidRPr="001A3D9F">
        <w:rPr>
          <w:sz w:val="28"/>
          <w:szCs w:val="28"/>
          <w:lang w:val="en-US"/>
        </w:rPr>
        <w:t>break time.</w:t>
      </w:r>
      <w:r w:rsidR="00291D93">
        <w:rPr>
          <w:sz w:val="28"/>
          <w:szCs w:val="28"/>
          <w:lang w:val="en-US"/>
        </w:rPr>
        <w:t xml:space="preserve"> </w:t>
      </w:r>
      <w:r w:rsidRPr="001A3D9F">
        <w:rPr>
          <w:sz w:val="28"/>
          <w:szCs w:val="28"/>
          <w:lang w:val="en-US"/>
        </w:rPr>
        <w:t xml:space="preserve">Employees must also note that many prescribed medications and </w:t>
      </w:r>
      <w:proofErr w:type="gramStart"/>
      <w:r w:rsidRPr="001A3D9F">
        <w:rPr>
          <w:sz w:val="28"/>
          <w:szCs w:val="28"/>
          <w:lang w:val="en-US"/>
        </w:rPr>
        <w:t>over the</w:t>
      </w:r>
      <w:r w:rsidR="00291D93">
        <w:rPr>
          <w:sz w:val="28"/>
          <w:szCs w:val="28"/>
          <w:lang w:val="en-US"/>
        </w:rPr>
        <w:t xml:space="preserve"> </w:t>
      </w:r>
      <w:r w:rsidRPr="001A3D9F">
        <w:rPr>
          <w:sz w:val="28"/>
          <w:szCs w:val="28"/>
          <w:lang w:val="en-US"/>
        </w:rPr>
        <w:t>counter</w:t>
      </w:r>
      <w:proofErr w:type="gramEnd"/>
      <w:r w:rsidRPr="001A3D9F">
        <w:rPr>
          <w:sz w:val="28"/>
          <w:szCs w:val="28"/>
          <w:lang w:val="en-US"/>
        </w:rPr>
        <w:t xml:space="preserve"> medicines can have an adverse effect on the ability to work.</w:t>
      </w:r>
    </w:p>
    <w:p w14:paraId="26FB3075" w14:textId="2A757904" w:rsidR="00066D47" w:rsidRDefault="001A3D9F" w:rsidP="001A3D9F">
      <w:pPr>
        <w:rPr>
          <w:sz w:val="28"/>
          <w:szCs w:val="28"/>
          <w:lang w:val="en-US"/>
        </w:rPr>
      </w:pPr>
      <w:r w:rsidRPr="001A3D9F">
        <w:rPr>
          <w:sz w:val="28"/>
          <w:szCs w:val="28"/>
          <w:lang w:val="en-US"/>
        </w:rPr>
        <w:t>Therefore, employees must always check that they can still work safely before</w:t>
      </w:r>
      <w:r w:rsidR="00291D93">
        <w:rPr>
          <w:sz w:val="28"/>
          <w:szCs w:val="28"/>
          <w:lang w:val="en-US"/>
        </w:rPr>
        <w:t xml:space="preserve"> </w:t>
      </w:r>
      <w:r w:rsidRPr="001A3D9F">
        <w:rPr>
          <w:sz w:val="28"/>
          <w:szCs w:val="28"/>
          <w:lang w:val="en-US"/>
        </w:rPr>
        <w:t>taking any drug.</w:t>
      </w:r>
    </w:p>
    <w:p w14:paraId="5655C897" w14:textId="77777777" w:rsidR="000F7F8B" w:rsidRDefault="000F7F8B" w:rsidP="00066D47">
      <w:pPr>
        <w:rPr>
          <w:sz w:val="28"/>
          <w:szCs w:val="28"/>
          <w:lang w:val="en-US"/>
        </w:rPr>
      </w:pPr>
    </w:p>
    <w:p w14:paraId="637B218A" w14:textId="149B9831" w:rsidR="00705918" w:rsidRPr="00705918" w:rsidRDefault="00705918" w:rsidP="00705918">
      <w:pPr>
        <w:rPr>
          <w:b/>
          <w:bCs/>
          <w:sz w:val="28"/>
          <w:szCs w:val="28"/>
          <w:u w:val="single"/>
          <w:lang w:val="en-US"/>
        </w:rPr>
      </w:pPr>
      <w:r w:rsidRPr="00705918">
        <w:rPr>
          <w:b/>
          <w:bCs/>
          <w:sz w:val="28"/>
          <w:szCs w:val="28"/>
          <w:u w:val="single"/>
          <w:lang w:val="en-US"/>
        </w:rPr>
        <w:t>Domestic Abuse</w:t>
      </w:r>
    </w:p>
    <w:p w14:paraId="01D16225" w14:textId="3C32BC23" w:rsidR="00783D76" w:rsidRDefault="00705918" w:rsidP="00705918">
      <w:pPr>
        <w:rPr>
          <w:sz w:val="28"/>
          <w:szCs w:val="28"/>
          <w:lang w:val="en-US"/>
        </w:rPr>
      </w:pPr>
      <w:r w:rsidRPr="00705918">
        <w:rPr>
          <w:sz w:val="28"/>
          <w:szCs w:val="28"/>
          <w:lang w:val="en-US"/>
        </w:rPr>
        <w:t xml:space="preserve">Domestic abuse is a crime. The </w:t>
      </w:r>
      <w:r w:rsidR="00AA297C">
        <w:rPr>
          <w:sz w:val="28"/>
          <w:szCs w:val="28"/>
          <w:lang w:val="en-US"/>
        </w:rPr>
        <w:t>Project</w:t>
      </w:r>
      <w:r w:rsidRPr="00705918">
        <w:rPr>
          <w:sz w:val="28"/>
          <w:szCs w:val="28"/>
          <w:lang w:val="en-US"/>
        </w:rPr>
        <w:t xml:space="preserve"> may consider a range of measures to</w:t>
      </w:r>
      <w:r w:rsidR="00291D93">
        <w:rPr>
          <w:sz w:val="28"/>
          <w:szCs w:val="28"/>
          <w:lang w:val="en-US"/>
        </w:rPr>
        <w:t xml:space="preserve"> </w:t>
      </w:r>
      <w:r w:rsidRPr="00705918">
        <w:rPr>
          <w:sz w:val="28"/>
          <w:szCs w:val="28"/>
          <w:lang w:val="en-US"/>
        </w:rPr>
        <w:t>support an employee who discloses living in or dealing with a violent</w:t>
      </w:r>
      <w:r w:rsidR="00031D4C">
        <w:rPr>
          <w:sz w:val="28"/>
          <w:szCs w:val="28"/>
          <w:lang w:val="en-US"/>
        </w:rPr>
        <w:t xml:space="preserve"> </w:t>
      </w:r>
      <w:r w:rsidRPr="00705918">
        <w:rPr>
          <w:sz w:val="28"/>
          <w:szCs w:val="28"/>
          <w:lang w:val="en-US"/>
        </w:rPr>
        <w:t xml:space="preserve">relationship, for example counselling, flexibility around </w:t>
      </w:r>
      <w:r w:rsidR="00AA297C" w:rsidRPr="00705918">
        <w:rPr>
          <w:sz w:val="28"/>
          <w:szCs w:val="28"/>
          <w:lang w:val="en-US"/>
        </w:rPr>
        <w:t>workload</w:t>
      </w:r>
      <w:r w:rsidRPr="00705918">
        <w:rPr>
          <w:sz w:val="28"/>
          <w:szCs w:val="28"/>
          <w:lang w:val="en-US"/>
        </w:rPr>
        <w:t>. Employees</w:t>
      </w:r>
      <w:r w:rsidR="00031D4C">
        <w:rPr>
          <w:sz w:val="28"/>
          <w:szCs w:val="28"/>
          <w:lang w:val="en-US"/>
        </w:rPr>
        <w:t xml:space="preserve"> </w:t>
      </w:r>
      <w:r w:rsidRPr="00705918">
        <w:rPr>
          <w:sz w:val="28"/>
          <w:szCs w:val="28"/>
          <w:lang w:val="en-US"/>
        </w:rPr>
        <w:t xml:space="preserve">found to be a perpetrator of domestic abuse may be subject to </w:t>
      </w:r>
      <w:r w:rsidR="00AA297C" w:rsidRPr="00705918">
        <w:rPr>
          <w:sz w:val="28"/>
          <w:szCs w:val="28"/>
          <w:lang w:val="en-US"/>
        </w:rPr>
        <w:t>disciplinary</w:t>
      </w:r>
      <w:r w:rsidR="00031D4C">
        <w:rPr>
          <w:sz w:val="28"/>
          <w:szCs w:val="28"/>
          <w:lang w:val="en-US"/>
        </w:rPr>
        <w:t xml:space="preserve"> </w:t>
      </w:r>
      <w:r w:rsidRPr="00705918">
        <w:rPr>
          <w:sz w:val="28"/>
          <w:szCs w:val="28"/>
          <w:lang w:val="en-US"/>
        </w:rPr>
        <w:t xml:space="preserve">action, which may include </w:t>
      </w:r>
      <w:r w:rsidR="00AA297C" w:rsidRPr="00705918">
        <w:rPr>
          <w:sz w:val="28"/>
          <w:szCs w:val="28"/>
          <w:lang w:val="en-US"/>
        </w:rPr>
        <w:t>dismissal.</w:t>
      </w:r>
    </w:p>
    <w:p w14:paraId="5EF76AD4" w14:textId="77777777" w:rsidR="00FA498F" w:rsidRPr="00FA498F" w:rsidRDefault="00FA498F" w:rsidP="00FA498F">
      <w:pPr>
        <w:rPr>
          <w:b/>
          <w:bCs/>
          <w:sz w:val="28"/>
          <w:szCs w:val="28"/>
          <w:u w:val="single"/>
          <w:lang w:val="en-US"/>
        </w:rPr>
      </w:pPr>
      <w:r w:rsidRPr="00FA498F">
        <w:rPr>
          <w:b/>
          <w:bCs/>
          <w:sz w:val="28"/>
          <w:szCs w:val="28"/>
          <w:u w:val="single"/>
          <w:lang w:val="en-US"/>
        </w:rPr>
        <w:t>Use of Mobile Phones and other Devices</w:t>
      </w:r>
    </w:p>
    <w:p w14:paraId="35B57999" w14:textId="5252F9C0" w:rsidR="00FA498F" w:rsidRDefault="00FA498F" w:rsidP="00FA498F">
      <w:pPr>
        <w:rPr>
          <w:sz w:val="28"/>
          <w:szCs w:val="28"/>
          <w:lang w:val="en-US"/>
        </w:rPr>
      </w:pPr>
      <w:r w:rsidRPr="00FA498F">
        <w:rPr>
          <w:sz w:val="28"/>
          <w:szCs w:val="28"/>
          <w:lang w:val="en-US"/>
        </w:rPr>
        <w:t>Communication with children and vulnerable adults, by whatever method,</w:t>
      </w:r>
      <w:r w:rsidR="00031D4C">
        <w:rPr>
          <w:sz w:val="28"/>
          <w:szCs w:val="28"/>
          <w:lang w:val="en-US"/>
        </w:rPr>
        <w:t xml:space="preserve"> </w:t>
      </w:r>
      <w:r w:rsidRPr="00FA498F">
        <w:rPr>
          <w:sz w:val="28"/>
          <w:szCs w:val="28"/>
          <w:lang w:val="en-US"/>
        </w:rPr>
        <w:t>should take place within clear and explicit professional boundaries.</w:t>
      </w:r>
      <w:r w:rsidR="00031D4C">
        <w:rPr>
          <w:sz w:val="28"/>
          <w:szCs w:val="28"/>
          <w:lang w:val="en-US"/>
        </w:rPr>
        <w:t xml:space="preserve"> </w:t>
      </w:r>
      <w:r w:rsidRPr="00FA498F">
        <w:rPr>
          <w:sz w:val="28"/>
          <w:szCs w:val="28"/>
          <w:lang w:val="en-US"/>
        </w:rPr>
        <w:t>Employees should not share any personal information with a child, or young</w:t>
      </w:r>
      <w:r w:rsidR="00031D4C">
        <w:rPr>
          <w:sz w:val="28"/>
          <w:szCs w:val="28"/>
          <w:lang w:val="en-US"/>
        </w:rPr>
        <w:t xml:space="preserve"> </w:t>
      </w:r>
      <w:r w:rsidRPr="00FA498F">
        <w:rPr>
          <w:sz w:val="28"/>
          <w:szCs w:val="28"/>
          <w:lang w:val="en-US"/>
        </w:rPr>
        <w:t>person and should not use their personal mobile to communicate with any</w:t>
      </w:r>
      <w:r w:rsidR="00031D4C">
        <w:rPr>
          <w:sz w:val="28"/>
          <w:szCs w:val="28"/>
          <w:lang w:val="en-US"/>
        </w:rPr>
        <w:t xml:space="preserve"> </w:t>
      </w:r>
      <w:r w:rsidRPr="00FA498F">
        <w:rPr>
          <w:sz w:val="28"/>
          <w:szCs w:val="28"/>
          <w:lang w:val="en-US"/>
        </w:rPr>
        <w:t>young person or on a personal level or to take photographs/videos of</w:t>
      </w:r>
      <w:r w:rsidR="00031D4C">
        <w:rPr>
          <w:sz w:val="28"/>
          <w:szCs w:val="28"/>
          <w:lang w:val="en-US"/>
        </w:rPr>
        <w:t xml:space="preserve"> </w:t>
      </w:r>
      <w:r w:rsidRPr="00FA498F">
        <w:rPr>
          <w:sz w:val="28"/>
          <w:szCs w:val="28"/>
          <w:lang w:val="en-US"/>
        </w:rPr>
        <w:t>pupils/students</w:t>
      </w:r>
      <w:r>
        <w:rPr>
          <w:sz w:val="28"/>
          <w:szCs w:val="28"/>
          <w:lang w:val="en-US"/>
        </w:rPr>
        <w:t xml:space="preserve"> without the parents</w:t>
      </w:r>
      <w:r w:rsidR="004D6EA5">
        <w:rPr>
          <w:sz w:val="28"/>
          <w:szCs w:val="28"/>
          <w:lang w:val="en-US"/>
        </w:rPr>
        <w:t>/careers consent.</w:t>
      </w:r>
    </w:p>
    <w:p w14:paraId="094D60D4" w14:textId="77777777" w:rsidR="004D6EA5" w:rsidRDefault="004D6EA5" w:rsidP="00FA498F">
      <w:pPr>
        <w:rPr>
          <w:sz w:val="28"/>
          <w:szCs w:val="28"/>
          <w:lang w:val="en-US"/>
        </w:rPr>
      </w:pPr>
    </w:p>
    <w:p w14:paraId="2183EDC6" w14:textId="715CFBAE" w:rsidR="004D6EA5" w:rsidRDefault="00007004" w:rsidP="00FA49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November </w:t>
      </w:r>
      <w:r w:rsidR="00E71EB7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23</w:t>
      </w:r>
    </w:p>
    <w:sectPr w:rsidR="004D6EA5" w:rsidSect="00D35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9125" w14:textId="77777777" w:rsidR="004C6B4E" w:rsidRDefault="004C6B4E" w:rsidP="00CF0961">
      <w:pPr>
        <w:spacing w:after="0" w:line="240" w:lineRule="auto"/>
      </w:pPr>
      <w:r>
        <w:separator/>
      </w:r>
    </w:p>
  </w:endnote>
  <w:endnote w:type="continuationSeparator" w:id="0">
    <w:p w14:paraId="79647177" w14:textId="77777777" w:rsidR="004C6B4E" w:rsidRDefault="004C6B4E" w:rsidP="00C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6EC0" w14:textId="77777777" w:rsidR="00CF0961" w:rsidRDefault="00CF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D1C" w14:textId="77777777" w:rsidR="00CF0961" w:rsidRDefault="00CF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08" w14:textId="77777777" w:rsidR="00CF0961" w:rsidRDefault="00C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762" w14:textId="77777777" w:rsidR="004C6B4E" w:rsidRDefault="004C6B4E" w:rsidP="00CF0961">
      <w:pPr>
        <w:spacing w:after="0" w:line="240" w:lineRule="auto"/>
      </w:pPr>
      <w:r>
        <w:separator/>
      </w:r>
    </w:p>
  </w:footnote>
  <w:footnote w:type="continuationSeparator" w:id="0">
    <w:p w14:paraId="24EA8BA3" w14:textId="77777777" w:rsidR="004C6B4E" w:rsidRDefault="004C6B4E" w:rsidP="00C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5B7" w14:textId="77777777" w:rsidR="00CF0961" w:rsidRDefault="00CF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444" w14:textId="77777777" w:rsidR="00CF0961" w:rsidRDefault="00D35307" w:rsidP="00D35307">
    <w:pPr>
      <w:pStyle w:val="Header"/>
      <w:jc w:val="right"/>
    </w:pPr>
    <w:r w:rsidRPr="006570BE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F227D6D" wp14:editId="79328CE5">
              <wp:simplePos x="0" y="0"/>
              <wp:positionH relativeFrom="column">
                <wp:posOffset>4972050</wp:posOffset>
              </wp:positionH>
              <wp:positionV relativeFrom="paragraph">
                <wp:posOffset>-221615</wp:posOffset>
              </wp:positionV>
              <wp:extent cx="1713865" cy="699770"/>
              <wp:effectExtent l="0" t="0" r="635" b="5080"/>
              <wp:wrapTight wrapText="bothSides">
                <wp:wrapPolygon edited="0">
                  <wp:start x="0" y="0"/>
                  <wp:lineTo x="0" y="21169"/>
                  <wp:lineTo x="21368" y="21169"/>
                  <wp:lineTo x="2136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97690" w14:textId="45799D21" w:rsidR="00CF0961" w:rsidRPr="00CF0961" w:rsidRDefault="00CF0961" w:rsidP="00CF096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An all-inclusive approach for Children &amp; Young People reducing the effect of domestic </w:t>
                          </w:r>
                          <w:r w:rsidR="000B750D">
                            <w:rPr>
                              <w:sz w:val="16"/>
                              <w:szCs w:val="16"/>
                            </w:rPr>
                            <w:t>ab</w:t>
                          </w:r>
                          <w:r w:rsidR="00F51E26">
                            <w:rPr>
                              <w:sz w:val="16"/>
                              <w:szCs w:val="16"/>
                            </w:rPr>
                            <w:t>use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38AF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difficult family experiences.</w:t>
                          </w:r>
                        </w:p>
                        <w:p w14:paraId="37364376" w14:textId="77777777" w:rsidR="00CF0961" w:rsidRPr="00CF0961" w:rsidRDefault="00CF0961" w:rsidP="00CF096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7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17.45pt;width:134.95pt;height: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vEDQIAAPYDAAAOAAAAZHJzL2Uyb0RvYy54bWysU9tu2zAMfR+wfxD0vjjJcjXiFF26DAO6&#10;C9DtA2RZjoXJokYpsbuvLyWnadC9DfODQJrUIXl4tLnpW8NOCr0GW/DJaMyZshIqbQ8F//lj/27F&#10;mQ/CVsKAVQV/VJ7fbN++2XQuV1NowFQKGYFYn3eu4E0ILs8yLxvVCj8CpywFa8BWBHLxkFUoOkJv&#10;TTYdjxdZB1g5BKm8p793Q5BvE35dKxm+1bVXgZmCU28hnZjOMp7ZdiPyAwrXaHluQ/xDF63Qlope&#10;oO5EEOyI+i+oVksED3UYSWgzqGstVZqBppmMX03z0Ain0ixEjncXmvz/g5VfTw/uO7LQf4CeFpiG&#10;8O4e5C/PLOwaYQ/qFhG6RomKCk8iZVnnfH6+Gqn2uY8gZfcFKlqyOAZIQH2NbWSF5mSETgt4vJCu&#10;+sBkLLmcvF8t5pxJii3W6+UybSUT+fNthz58UtCyaBQcaakJXZzufYjdiPw5JRbzYHS118YkBw/l&#10;ziA7CRLAPn1pgFdpxrKu4Ov5dJ6QLcT7SRutDiRQo9uCr8bxGyQT2fhoq5QShDaDTZ0Ye6YnMjJw&#10;E/qyp8RIUwnVIxGFMAiRHg4ZDeAfzjoSYcH976NAxZn5bIns9WQ2i6pNzmy+nJKD15HyOiKsJKiC&#10;B84GcxeS0iMPFm5pKbVOfL10cu6VxJVoPD+EqN5rP2W9PNftEwAAAP//AwBQSwMEFAAGAAgAAAAh&#10;APHB5MjgAAAACwEAAA8AAABkcnMvZG93bnJldi54bWxMj8FuwjAQRO+V+g/WIvVSgVNCCKRxUFup&#10;Va9QPmATmyQiXkexIeHvu5za245mNPsm3022E1cz+NaRgpdFBMJQ5XRLtYLjz+d8A8IHJI2dI6Pg&#10;ZjzsiseHHDPtRtqb6yHUgkvIZ6igCaHPpPRVYyz6hesNsXdyg8XAcqilHnDkctvJZRStpcWW+EOD&#10;vfloTHU+XKyC0/f4nGzH8isc0/1q/Y5tWrqbUk+z6e0VRDBT+AvDHZ/RoWCm0l1Ie9EpSDcxbwkK&#10;5vFqC+KeiJIlXyV7SQyyyOX/DcUvAAAA//8DAFBLAQItABQABgAIAAAAIQC2gziS/gAAAOEBAAAT&#10;AAAAAAAAAAAAAAAAAAAAAABbQ29udGVudF9UeXBlc10ueG1sUEsBAi0AFAAGAAgAAAAhADj9If/W&#10;AAAAlAEAAAsAAAAAAAAAAAAAAAAALwEAAF9yZWxzLy5yZWxzUEsBAi0AFAAGAAgAAAAhAJCDO8QN&#10;AgAA9gMAAA4AAAAAAAAAAAAAAAAALgIAAGRycy9lMm9Eb2MueG1sUEsBAi0AFAAGAAgAAAAhAPHB&#10;5MjgAAAACwEAAA8AAAAAAAAAAAAAAAAAZwQAAGRycy9kb3ducmV2LnhtbFBLBQYAAAAABAAEAPMA&#10;AAB0BQAAAAA=&#10;" stroked="f">
              <v:textbox>
                <w:txbxContent>
                  <w:p w14:paraId="23A97690" w14:textId="45799D21" w:rsidR="00CF0961" w:rsidRPr="00CF0961" w:rsidRDefault="00CF0961" w:rsidP="00CF096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F0961">
                      <w:rPr>
                        <w:sz w:val="16"/>
                        <w:szCs w:val="16"/>
                      </w:rPr>
                      <w:t xml:space="preserve">An all-inclusive approach for Children &amp; Young People reducing the effect of domestic </w:t>
                    </w:r>
                    <w:r w:rsidR="000B750D">
                      <w:rPr>
                        <w:sz w:val="16"/>
                        <w:szCs w:val="16"/>
                      </w:rPr>
                      <w:t>ab</w:t>
                    </w:r>
                    <w:r w:rsidR="00F51E26">
                      <w:rPr>
                        <w:sz w:val="16"/>
                        <w:szCs w:val="16"/>
                      </w:rPr>
                      <w:t>use</w:t>
                    </w:r>
                    <w:r w:rsidRPr="00CF0961">
                      <w:rPr>
                        <w:sz w:val="16"/>
                        <w:szCs w:val="16"/>
                      </w:rPr>
                      <w:t xml:space="preserve"> </w:t>
                    </w:r>
                    <w:r w:rsidR="009C38AF">
                      <w:rPr>
                        <w:sz w:val="16"/>
                        <w:szCs w:val="16"/>
                      </w:rPr>
                      <w:t>and</w:t>
                    </w:r>
                    <w:r w:rsidRPr="00CF0961">
                      <w:rPr>
                        <w:sz w:val="16"/>
                        <w:szCs w:val="16"/>
                      </w:rPr>
                      <w:t xml:space="preserve"> difficult family experiences.</w:t>
                    </w:r>
                  </w:p>
                  <w:p w14:paraId="37364376" w14:textId="77777777" w:rsidR="00CF0961" w:rsidRPr="00CF0961" w:rsidRDefault="00CF0961" w:rsidP="00CF096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542647" wp14:editId="6E4D39A6">
          <wp:simplePos x="0" y="0"/>
          <wp:positionH relativeFrom="column">
            <wp:posOffset>3757295</wp:posOffset>
          </wp:positionH>
          <wp:positionV relativeFrom="paragraph">
            <wp:posOffset>-254635</wp:posOffset>
          </wp:positionV>
          <wp:extent cx="1348740" cy="880745"/>
          <wp:effectExtent l="0" t="0" r="3810" b="0"/>
          <wp:wrapTight wrapText="bothSides">
            <wp:wrapPolygon edited="0">
              <wp:start x="0" y="0"/>
              <wp:lineTo x="0" y="21024"/>
              <wp:lineTo x="21356" y="21024"/>
              <wp:lineTo x="213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48E67" w14:textId="77777777" w:rsidR="00CF0961" w:rsidRDefault="00CF0961" w:rsidP="00CF0961">
    <w:pPr>
      <w:pStyle w:val="Header"/>
      <w:jc w:val="right"/>
    </w:pPr>
  </w:p>
  <w:p w14:paraId="76D7B3A5" w14:textId="77777777" w:rsidR="00CF0961" w:rsidRDefault="00CF0961" w:rsidP="00CF0961">
    <w:pPr>
      <w:pStyle w:val="Header"/>
      <w:jc w:val="right"/>
    </w:pPr>
  </w:p>
  <w:p w14:paraId="4C13C3EA" w14:textId="77777777" w:rsidR="009C38AF" w:rsidRDefault="009C38AF" w:rsidP="009C38AF">
    <w:pPr>
      <w:spacing w:after="0"/>
      <w:ind w:left="4320" w:firstLine="720"/>
    </w:pPr>
  </w:p>
  <w:p w14:paraId="5325C83A" w14:textId="16D52227" w:rsidR="007D1898" w:rsidRPr="00EB2946" w:rsidRDefault="007D1898" w:rsidP="007D1898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</w:t>
    </w:r>
    <w:r w:rsidRPr="00EB2946">
      <w:rPr>
        <w:b/>
        <w:sz w:val="20"/>
        <w:szCs w:val="20"/>
      </w:rPr>
      <w:sym w:font="Wingdings" w:char="F028"/>
    </w:r>
    <w:r w:rsidRPr="00EB2946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074072078</w:t>
    </w:r>
    <w:r w:rsidR="00250D9C">
      <w:rPr>
        <w:b/>
        <w:sz w:val="20"/>
        <w:szCs w:val="20"/>
      </w:rPr>
      <w:t>7</w:t>
    </w:r>
    <w:r>
      <w:rPr>
        <w:b/>
        <w:sz w:val="20"/>
        <w:szCs w:val="20"/>
      </w:rPr>
      <w:t>0</w:t>
    </w:r>
  </w:p>
  <w:p w14:paraId="2D4FD554" w14:textId="54E6ED7C" w:rsidR="009C38AF" w:rsidRPr="007D1898" w:rsidRDefault="009C38AF" w:rsidP="009C38AF">
    <w:pPr>
      <w:spacing w:after="0"/>
      <w:ind w:left="7200" w:firstLine="720"/>
      <w:rPr>
        <w:b/>
        <w:sz w:val="18"/>
        <w:szCs w:val="18"/>
      </w:rPr>
    </w:pPr>
  </w:p>
  <w:p w14:paraId="6AB7D1E0" w14:textId="1158B40E" w:rsidR="007D1898" w:rsidRPr="00F46500" w:rsidRDefault="007D1898" w:rsidP="007D1898">
    <w:pPr>
      <w:pStyle w:val="NoSpacing"/>
      <w:jc w:val="right"/>
      <w:rPr>
        <w:b/>
        <w:sz w:val="20"/>
        <w:szCs w:val="20"/>
      </w:rPr>
    </w:pPr>
    <w:r>
      <w:rPr>
        <w:sz w:val="20"/>
        <w:szCs w:val="20"/>
      </w:rPr>
      <w:sym w:font="Wingdings" w:char="F03A"/>
    </w:r>
    <w:r>
      <w:rPr>
        <w:b/>
        <w:sz w:val="20"/>
        <w:szCs w:val="20"/>
      </w:rPr>
      <w:t xml:space="preserve">  </w:t>
    </w:r>
    <w:hyperlink r:id="rId2" w:history="1">
      <w:r w:rsidR="00F46500" w:rsidRPr="00F46500">
        <w:rPr>
          <w:rStyle w:val="Hyperlink"/>
          <w:b/>
          <w:color w:val="auto"/>
          <w:sz w:val="20"/>
          <w:szCs w:val="20"/>
        </w:rPr>
        <w:t>peter.cedarprime@protonmail.com</w:t>
      </w:r>
    </w:hyperlink>
  </w:p>
  <w:p w14:paraId="0251F76B" w14:textId="3364590A" w:rsidR="00F46500" w:rsidRPr="00F46500" w:rsidRDefault="00E71EB7" w:rsidP="007D1898">
    <w:pPr>
      <w:pStyle w:val="NoSpacing"/>
      <w:jc w:val="right"/>
      <w:rPr>
        <w:b/>
        <w:sz w:val="20"/>
        <w:szCs w:val="20"/>
      </w:rPr>
    </w:pPr>
    <w:hyperlink r:id="rId3" w:history="1">
      <w:r w:rsidR="00F46500" w:rsidRPr="00F46500">
        <w:rPr>
          <w:rStyle w:val="Hyperlink"/>
          <w:b/>
          <w:color w:val="auto"/>
          <w:sz w:val="20"/>
          <w:szCs w:val="20"/>
        </w:rPr>
        <w:t>www.cedarprime.org</w:t>
      </w:r>
    </w:hyperlink>
  </w:p>
  <w:p w14:paraId="28FB80D4" w14:textId="77777777" w:rsidR="007D1898" w:rsidRDefault="007D1898" w:rsidP="007D1898">
    <w:pPr>
      <w:pStyle w:val="NoSpacing"/>
      <w:jc w:val="right"/>
      <w:rPr>
        <w:rFonts w:cs="Tahoma"/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14:paraId="538A018F" w14:textId="77777777" w:rsidR="009C38AF" w:rsidRPr="009C38AF" w:rsidRDefault="009C38AF" w:rsidP="009C38AF">
    <w:pPr>
      <w:spacing w:after="0"/>
      <w:ind w:left="7200" w:firstLine="720"/>
      <w:rPr>
        <w:sz w:val="18"/>
        <w:szCs w:val="18"/>
      </w:rPr>
    </w:pPr>
  </w:p>
  <w:p w14:paraId="706A9BCB" w14:textId="77777777" w:rsidR="009C38AF" w:rsidRDefault="009C38AF" w:rsidP="00CF096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C2D" w14:textId="77777777" w:rsidR="00CF0961" w:rsidRDefault="00CF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1"/>
    <w:rsid w:val="00007004"/>
    <w:rsid w:val="00013551"/>
    <w:rsid w:val="000144BA"/>
    <w:rsid w:val="00031D4C"/>
    <w:rsid w:val="00046312"/>
    <w:rsid w:val="00066D47"/>
    <w:rsid w:val="0007794A"/>
    <w:rsid w:val="000A0E44"/>
    <w:rsid w:val="000B4D0A"/>
    <w:rsid w:val="000B7244"/>
    <w:rsid w:val="000B750D"/>
    <w:rsid w:val="000C3C7F"/>
    <w:rsid w:val="000D090B"/>
    <w:rsid w:val="000D15C5"/>
    <w:rsid w:val="000D20D2"/>
    <w:rsid w:val="000E0FF9"/>
    <w:rsid w:val="000F741E"/>
    <w:rsid w:val="000F7F8B"/>
    <w:rsid w:val="00107700"/>
    <w:rsid w:val="00111DED"/>
    <w:rsid w:val="00142CA3"/>
    <w:rsid w:val="001625D2"/>
    <w:rsid w:val="00163328"/>
    <w:rsid w:val="00172AC5"/>
    <w:rsid w:val="001947C2"/>
    <w:rsid w:val="001A02D2"/>
    <w:rsid w:val="001A3D9F"/>
    <w:rsid w:val="001B0FAF"/>
    <w:rsid w:val="001C7510"/>
    <w:rsid w:val="001C76BE"/>
    <w:rsid w:val="001E5E00"/>
    <w:rsid w:val="001F1D62"/>
    <w:rsid w:val="00250D9C"/>
    <w:rsid w:val="00252BC3"/>
    <w:rsid w:val="00291D93"/>
    <w:rsid w:val="002A3AE3"/>
    <w:rsid w:val="002A3C8B"/>
    <w:rsid w:val="002C4004"/>
    <w:rsid w:val="002C4D3C"/>
    <w:rsid w:val="002D1708"/>
    <w:rsid w:val="002D535D"/>
    <w:rsid w:val="002F739C"/>
    <w:rsid w:val="00304032"/>
    <w:rsid w:val="00317245"/>
    <w:rsid w:val="003301E6"/>
    <w:rsid w:val="003353AF"/>
    <w:rsid w:val="00357B0F"/>
    <w:rsid w:val="0036465E"/>
    <w:rsid w:val="00366742"/>
    <w:rsid w:val="003810EE"/>
    <w:rsid w:val="00384480"/>
    <w:rsid w:val="003917BB"/>
    <w:rsid w:val="0039599A"/>
    <w:rsid w:val="003A02CC"/>
    <w:rsid w:val="003A0EC9"/>
    <w:rsid w:val="003A5030"/>
    <w:rsid w:val="003A5D1B"/>
    <w:rsid w:val="003A7687"/>
    <w:rsid w:val="003C1621"/>
    <w:rsid w:val="003C7984"/>
    <w:rsid w:val="003D09E4"/>
    <w:rsid w:val="003D3DA4"/>
    <w:rsid w:val="003E2332"/>
    <w:rsid w:val="004014AE"/>
    <w:rsid w:val="00410D91"/>
    <w:rsid w:val="00421B1D"/>
    <w:rsid w:val="00435E8B"/>
    <w:rsid w:val="0044314A"/>
    <w:rsid w:val="00445676"/>
    <w:rsid w:val="004825A7"/>
    <w:rsid w:val="004C07EF"/>
    <w:rsid w:val="004C3300"/>
    <w:rsid w:val="004C342F"/>
    <w:rsid w:val="004C505D"/>
    <w:rsid w:val="004C6B4E"/>
    <w:rsid w:val="004D6EA5"/>
    <w:rsid w:val="004E0028"/>
    <w:rsid w:val="004F286E"/>
    <w:rsid w:val="00502DE0"/>
    <w:rsid w:val="005052DF"/>
    <w:rsid w:val="005078C7"/>
    <w:rsid w:val="00533ED0"/>
    <w:rsid w:val="00536DD2"/>
    <w:rsid w:val="005409A2"/>
    <w:rsid w:val="005451E0"/>
    <w:rsid w:val="0058436C"/>
    <w:rsid w:val="00592DAE"/>
    <w:rsid w:val="00594A52"/>
    <w:rsid w:val="005A13E2"/>
    <w:rsid w:val="005A4B16"/>
    <w:rsid w:val="005B0EEB"/>
    <w:rsid w:val="005C1339"/>
    <w:rsid w:val="005D2047"/>
    <w:rsid w:val="005D38F1"/>
    <w:rsid w:val="005D552B"/>
    <w:rsid w:val="005F5B8C"/>
    <w:rsid w:val="006026D3"/>
    <w:rsid w:val="00610C98"/>
    <w:rsid w:val="00614B31"/>
    <w:rsid w:val="00615273"/>
    <w:rsid w:val="006235E0"/>
    <w:rsid w:val="006353FB"/>
    <w:rsid w:val="006355C7"/>
    <w:rsid w:val="00645A79"/>
    <w:rsid w:val="00657AE3"/>
    <w:rsid w:val="00661012"/>
    <w:rsid w:val="00663A62"/>
    <w:rsid w:val="00686CE2"/>
    <w:rsid w:val="00693C2F"/>
    <w:rsid w:val="00696128"/>
    <w:rsid w:val="006B0976"/>
    <w:rsid w:val="006B501C"/>
    <w:rsid w:val="006B5262"/>
    <w:rsid w:val="006C3A89"/>
    <w:rsid w:val="006C3E46"/>
    <w:rsid w:val="006C73A9"/>
    <w:rsid w:val="006D1725"/>
    <w:rsid w:val="006E093B"/>
    <w:rsid w:val="006E5154"/>
    <w:rsid w:val="006F000A"/>
    <w:rsid w:val="00701793"/>
    <w:rsid w:val="00705918"/>
    <w:rsid w:val="0072608A"/>
    <w:rsid w:val="00734FFE"/>
    <w:rsid w:val="00750D44"/>
    <w:rsid w:val="00752D7B"/>
    <w:rsid w:val="00771B88"/>
    <w:rsid w:val="00783D76"/>
    <w:rsid w:val="007B2A12"/>
    <w:rsid w:val="007C0F53"/>
    <w:rsid w:val="007D1898"/>
    <w:rsid w:val="007D6B9F"/>
    <w:rsid w:val="007E1079"/>
    <w:rsid w:val="007F7C16"/>
    <w:rsid w:val="008158D6"/>
    <w:rsid w:val="00823C7A"/>
    <w:rsid w:val="008322BA"/>
    <w:rsid w:val="00835203"/>
    <w:rsid w:val="00847DF4"/>
    <w:rsid w:val="00857339"/>
    <w:rsid w:val="00885B0A"/>
    <w:rsid w:val="00894425"/>
    <w:rsid w:val="00895B81"/>
    <w:rsid w:val="008A3C34"/>
    <w:rsid w:val="008D787A"/>
    <w:rsid w:val="008E6D3E"/>
    <w:rsid w:val="008F0EC1"/>
    <w:rsid w:val="009054D6"/>
    <w:rsid w:val="009063D0"/>
    <w:rsid w:val="00922AC6"/>
    <w:rsid w:val="0092591F"/>
    <w:rsid w:val="009679FD"/>
    <w:rsid w:val="00974C5B"/>
    <w:rsid w:val="009A0AFB"/>
    <w:rsid w:val="009A2DFB"/>
    <w:rsid w:val="009A6D10"/>
    <w:rsid w:val="009C38AF"/>
    <w:rsid w:val="009D55E2"/>
    <w:rsid w:val="009F6537"/>
    <w:rsid w:val="009F7EA0"/>
    <w:rsid w:val="00A118B1"/>
    <w:rsid w:val="00A255D9"/>
    <w:rsid w:val="00A3087A"/>
    <w:rsid w:val="00A34F67"/>
    <w:rsid w:val="00A36913"/>
    <w:rsid w:val="00A449D1"/>
    <w:rsid w:val="00A5210C"/>
    <w:rsid w:val="00A57140"/>
    <w:rsid w:val="00A57307"/>
    <w:rsid w:val="00A67BD1"/>
    <w:rsid w:val="00A8469A"/>
    <w:rsid w:val="00AA297C"/>
    <w:rsid w:val="00AB5EBE"/>
    <w:rsid w:val="00AC7B13"/>
    <w:rsid w:val="00AD1C94"/>
    <w:rsid w:val="00AD32D7"/>
    <w:rsid w:val="00AD3D4B"/>
    <w:rsid w:val="00AE6F93"/>
    <w:rsid w:val="00B16711"/>
    <w:rsid w:val="00B2279C"/>
    <w:rsid w:val="00B26124"/>
    <w:rsid w:val="00B273BD"/>
    <w:rsid w:val="00B27A51"/>
    <w:rsid w:val="00B3763B"/>
    <w:rsid w:val="00B43EE7"/>
    <w:rsid w:val="00B475D3"/>
    <w:rsid w:val="00B70417"/>
    <w:rsid w:val="00B94A2D"/>
    <w:rsid w:val="00BC307E"/>
    <w:rsid w:val="00BC64FB"/>
    <w:rsid w:val="00BE23AC"/>
    <w:rsid w:val="00BF4A68"/>
    <w:rsid w:val="00BF7267"/>
    <w:rsid w:val="00C01E3D"/>
    <w:rsid w:val="00C167A8"/>
    <w:rsid w:val="00C26034"/>
    <w:rsid w:val="00C36DBD"/>
    <w:rsid w:val="00C40955"/>
    <w:rsid w:val="00C41791"/>
    <w:rsid w:val="00C449BF"/>
    <w:rsid w:val="00C52D87"/>
    <w:rsid w:val="00C76625"/>
    <w:rsid w:val="00C91311"/>
    <w:rsid w:val="00C96514"/>
    <w:rsid w:val="00CD6916"/>
    <w:rsid w:val="00CE19BF"/>
    <w:rsid w:val="00CE50A0"/>
    <w:rsid w:val="00CE65B6"/>
    <w:rsid w:val="00CF0961"/>
    <w:rsid w:val="00CF4F4C"/>
    <w:rsid w:val="00CF5EE2"/>
    <w:rsid w:val="00CF7428"/>
    <w:rsid w:val="00D07B31"/>
    <w:rsid w:val="00D11631"/>
    <w:rsid w:val="00D11D52"/>
    <w:rsid w:val="00D14327"/>
    <w:rsid w:val="00D35307"/>
    <w:rsid w:val="00D45D95"/>
    <w:rsid w:val="00D50B08"/>
    <w:rsid w:val="00D7308F"/>
    <w:rsid w:val="00D7525C"/>
    <w:rsid w:val="00DA0791"/>
    <w:rsid w:val="00DC15DF"/>
    <w:rsid w:val="00DD1F9E"/>
    <w:rsid w:val="00DE21F8"/>
    <w:rsid w:val="00E03D90"/>
    <w:rsid w:val="00E17D8A"/>
    <w:rsid w:val="00E2696A"/>
    <w:rsid w:val="00E3677E"/>
    <w:rsid w:val="00E4165E"/>
    <w:rsid w:val="00E478D0"/>
    <w:rsid w:val="00E56446"/>
    <w:rsid w:val="00E7163D"/>
    <w:rsid w:val="00E71EB7"/>
    <w:rsid w:val="00E974B0"/>
    <w:rsid w:val="00EA58F3"/>
    <w:rsid w:val="00EB48F3"/>
    <w:rsid w:val="00EB4C2A"/>
    <w:rsid w:val="00EB667A"/>
    <w:rsid w:val="00EC33F6"/>
    <w:rsid w:val="00ED747C"/>
    <w:rsid w:val="00EE58AB"/>
    <w:rsid w:val="00F03A6F"/>
    <w:rsid w:val="00F071CD"/>
    <w:rsid w:val="00F46500"/>
    <w:rsid w:val="00F51E26"/>
    <w:rsid w:val="00F55CD3"/>
    <w:rsid w:val="00F6614E"/>
    <w:rsid w:val="00F83DC5"/>
    <w:rsid w:val="00FA498F"/>
    <w:rsid w:val="00FB49AB"/>
    <w:rsid w:val="00FD67B2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94BC"/>
  <w15:chartTrackingRefBased/>
  <w15:docId w15:val="{FD5D3F4D-C3CE-457F-8B51-9039B3C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61"/>
  </w:style>
  <w:style w:type="paragraph" w:styleId="Footer">
    <w:name w:val="footer"/>
    <w:basedOn w:val="Normal"/>
    <w:link w:val="Foot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61"/>
  </w:style>
  <w:style w:type="paragraph" w:styleId="NoSpacing">
    <w:name w:val="No Spacing"/>
    <w:uiPriority w:val="1"/>
    <w:qFormat/>
    <w:rsid w:val="007D189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4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arprime.org" TargetMode="External"/><Relationship Id="rId2" Type="http://schemas.openxmlformats.org/officeDocument/2006/relationships/hyperlink" Target="mailto:peter.cedarprime@proton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7526-40DE-4D1D-9251-A3C3C0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</dc:creator>
  <cp:keywords/>
  <dc:description/>
  <cp:lastModifiedBy>Peter Webber</cp:lastModifiedBy>
  <cp:revision>95</cp:revision>
  <dcterms:created xsi:type="dcterms:W3CDTF">2023-11-12T12:46:00Z</dcterms:created>
  <dcterms:modified xsi:type="dcterms:W3CDTF">2023-11-13T11:39:00Z</dcterms:modified>
</cp:coreProperties>
</file>